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F4C75" w:rsidR="00595008" w:rsidP="00E52FBD" w:rsidRDefault="00672CB4" w14:paraId="194681A5" wp14:textId="77777777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Adult Walk-In Clinic -</w:t>
      </w:r>
      <w:r w:rsidRPr="002F4C75" w:rsidR="00262B45">
        <w:rPr>
          <w:rFonts w:ascii="Cambria" w:hAnsi="Cambria"/>
          <w:sz w:val="24"/>
          <w:szCs w:val="24"/>
        </w:rPr>
        <w:t xml:space="preserve">Holiday Closures and Hours </w:t>
      </w:r>
    </w:p>
    <w:tbl>
      <w:tblPr>
        <w:tblW w:w="536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438"/>
        <w:gridCol w:w="3698"/>
        <w:gridCol w:w="2893"/>
      </w:tblGrid>
      <w:tr xmlns:wp14="http://schemas.microsoft.com/office/word/2010/wordml" w:rsidRPr="002F4C75" w:rsidR="00262B45" w:rsidTr="688501D6" w14:paraId="736AFEDA" wp14:textId="77777777">
        <w:trPr>
          <w:trHeight w:val="287"/>
        </w:trPr>
        <w:tc>
          <w:tcPr>
            <w:tcW w:w="3438" w:type="dxa"/>
            <w:tcMar/>
          </w:tcPr>
          <w:p w:rsidRPr="002F4C75" w:rsidR="00262B45" w:rsidP="002F4C75" w:rsidRDefault="00262B45" w14:paraId="61C9BD5D" wp14:textId="77777777">
            <w:pPr>
              <w:pStyle w:val="Heading1"/>
              <w:spacing w:line="240" w:lineRule="auto"/>
              <w:rPr>
                <w:rFonts w:ascii="Cambria" w:hAnsi="Cambria" w:eastAsiaTheme="minorHAnsi" w:cstheme="minorBidi"/>
                <w:szCs w:val="24"/>
              </w:rPr>
            </w:pPr>
            <w:r w:rsidRPr="002F4C75">
              <w:rPr>
                <w:rFonts w:ascii="Cambria" w:hAnsi="Cambria"/>
                <w:szCs w:val="24"/>
              </w:rPr>
              <w:t xml:space="preserve">Organization </w:t>
            </w:r>
          </w:p>
        </w:tc>
        <w:tc>
          <w:tcPr>
            <w:tcW w:w="3698" w:type="dxa"/>
            <w:tcMar/>
          </w:tcPr>
          <w:p w:rsidRPr="002F4C75" w:rsidR="00262B45" w:rsidP="002F4C75" w:rsidRDefault="00262B45" w14:paraId="7B7F7AF0" wp14:textId="77777777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4C75">
              <w:rPr>
                <w:rFonts w:ascii="Cambria" w:hAnsi="Cambria"/>
                <w:b/>
                <w:sz w:val="24"/>
                <w:szCs w:val="24"/>
              </w:rPr>
              <w:t>Holiday hours</w:t>
            </w:r>
          </w:p>
        </w:tc>
        <w:tc>
          <w:tcPr>
            <w:tcW w:w="2893" w:type="dxa"/>
            <w:tcMar/>
          </w:tcPr>
          <w:p w:rsidRPr="002F4C75" w:rsidR="00262B45" w:rsidP="002F4C75" w:rsidRDefault="00262B45" w14:paraId="2E29B3A2" wp14:textId="77777777">
            <w:pPr>
              <w:spacing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2F4C75">
              <w:rPr>
                <w:rFonts w:ascii="Cambria" w:hAnsi="Cambria"/>
                <w:b/>
                <w:sz w:val="24"/>
                <w:szCs w:val="24"/>
              </w:rPr>
              <w:t>Location and contact</w:t>
            </w:r>
          </w:p>
        </w:tc>
      </w:tr>
      <w:tr xmlns:wp14="http://schemas.microsoft.com/office/word/2010/wordml" w:rsidRPr="002F4C75" w:rsidR="00262B45" w:rsidTr="688501D6" w14:paraId="4807B58C" wp14:textId="77777777">
        <w:trPr>
          <w:trHeight w:val="1628"/>
        </w:trPr>
        <w:tc>
          <w:tcPr>
            <w:tcW w:w="3438" w:type="dxa"/>
            <w:tcMar/>
          </w:tcPr>
          <w:p w:rsidRPr="002F4C75" w:rsidR="00262B45" w:rsidP="00262B45" w:rsidRDefault="00262B45" w14:paraId="672A6659" wp14:textId="77777777">
            <w:pPr>
              <w:pStyle w:val="Heading1"/>
              <w:rPr>
                <w:rFonts w:ascii="Cambria" w:hAnsi="Cambria"/>
                <w:szCs w:val="24"/>
              </w:rPr>
            </w:pPr>
          </w:p>
          <w:p w:rsidRPr="002F4C75" w:rsidR="00262B45" w:rsidP="00262B45" w:rsidRDefault="00262B45" w14:paraId="0A37501D" wp14:textId="77777777">
            <w:pPr>
              <w:pStyle w:val="Heading1"/>
              <w:rPr>
                <w:rFonts w:ascii="Cambria" w:hAnsi="Cambria"/>
                <w:szCs w:val="24"/>
              </w:rPr>
            </w:pPr>
            <w:r>
              <w:drawing>
                <wp:inline xmlns:wp14="http://schemas.microsoft.com/office/word/2010/wordprocessingDrawing" wp14:editId="0533AE47" wp14:anchorId="46E1E3E2">
                  <wp:extent cx="2026920" cy="400050"/>
                  <wp:effectExtent l="0" t="0" r="0" b="0"/>
                  <wp:docPr id="1753547222" name="Picture 1" descr="Family Service Toront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bf3a1fde91943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2692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Mar/>
          </w:tcPr>
          <w:p w:rsidRPr="002F4C75" w:rsidR="00262B45" w:rsidP="00F812D0" w:rsidRDefault="00262B45" w14:paraId="25ECB74C" wp14:textId="77777777">
            <w:pPr>
              <w:rPr>
                <w:rFonts w:ascii="Cambria" w:hAnsi="Cambria"/>
                <w:sz w:val="24"/>
                <w:szCs w:val="24"/>
              </w:rPr>
            </w:pPr>
            <w:r w:rsidRPr="002F4C75">
              <w:rPr>
                <w:rFonts w:ascii="Cambria" w:hAnsi="Cambria"/>
                <w:sz w:val="24"/>
                <w:szCs w:val="24"/>
              </w:rPr>
              <w:t>Closed December 25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2F4C75">
              <w:rPr>
                <w:rFonts w:ascii="Cambria" w:hAnsi="Cambria"/>
                <w:sz w:val="24"/>
                <w:szCs w:val="24"/>
              </w:rPr>
              <w:t xml:space="preserve"> and January 1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2F4C75">
              <w:rPr>
                <w:rFonts w:ascii="Cambria" w:hAnsi="Cambria"/>
                <w:sz w:val="24"/>
                <w:szCs w:val="24"/>
              </w:rPr>
              <w:t>.</w:t>
            </w:r>
          </w:p>
          <w:p w:rsidRPr="002F4C75" w:rsidR="00262B45" w:rsidP="00F812D0" w:rsidRDefault="00262B45" w14:paraId="1FDE033E" wp14:textId="77777777">
            <w:pPr>
              <w:rPr>
                <w:rFonts w:ascii="Cambria" w:hAnsi="Cambria"/>
                <w:sz w:val="24"/>
                <w:szCs w:val="24"/>
              </w:rPr>
            </w:pPr>
            <w:r w:rsidRPr="002F4C75">
              <w:rPr>
                <w:rFonts w:ascii="Cambria" w:hAnsi="Cambria"/>
                <w:sz w:val="24"/>
                <w:szCs w:val="24"/>
              </w:rPr>
              <w:t>Regular hours will resume January 8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2F4C75">
              <w:rPr>
                <w:rFonts w:ascii="Cambria" w:hAnsi="Cambria"/>
                <w:sz w:val="24"/>
                <w:szCs w:val="24"/>
              </w:rPr>
              <w:t xml:space="preserve">. Intake begins at 2:30pm </w:t>
            </w:r>
          </w:p>
        </w:tc>
        <w:tc>
          <w:tcPr>
            <w:tcW w:w="2893" w:type="dxa"/>
            <w:tcMar/>
          </w:tcPr>
          <w:p w:rsidR="007F71AC" w:rsidP="00F812D0" w:rsidRDefault="002F4C75" w14:paraId="3444B449" wp14:textId="77777777">
            <w:pPr>
              <w:rPr>
                <w:rFonts w:ascii="Cambria" w:hAnsi="Cambria"/>
                <w:sz w:val="24"/>
                <w:szCs w:val="24"/>
              </w:rPr>
            </w:pPr>
            <w:r w:rsidRPr="002F4C75">
              <w:rPr>
                <w:rFonts w:ascii="Cambria" w:hAnsi="Cambria"/>
                <w:sz w:val="24"/>
                <w:szCs w:val="24"/>
              </w:rPr>
              <w:t xml:space="preserve">355 Church street </w:t>
            </w:r>
            <w:r w:rsidR="00190743">
              <w:rPr>
                <w:rFonts w:ascii="Cambria" w:hAnsi="Cambria"/>
                <w:sz w:val="24"/>
                <w:szCs w:val="24"/>
              </w:rPr>
              <w:br/>
            </w:r>
            <w:r w:rsidR="00190743">
              <w:rPr>
                <w:rFonts w:ascii="Cambria" w:hAnsi="Cambria"/>
                <w:sz w:val="24"/>
                <w:szCs w:val="24"/>
              </w:rPr>
              <w:t>Tel</w:t>
            </w:r>
            <w:r w:rsidR="007F71AC">
              <w:rPr>
                <w:rFonts w:ascii="Cambria" w:hAnsi="Cambria"/>
                <w:sz w:val="24"/>
                <w:szCs w:val="24"/>
              </w:rPr>
              <w:t>:</w:t>
            </w:r>
            <w:r w:rsidR="00F94E9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94E90" w:rsidR="00F94E90">
              <w:rPr>
                <w:rFonts w:ascii="Cambria" w:hAnsi="Cambria"/>
                <w:sz w:val="24"/>
                <w:szCs w:val="24"/>
              </w:rPr>
              <w:t>416-595-9230 ext. 0</w:t>
            </w:r>
          </w:p>
          <w:p w:rsidRPr="002F4C75" w:rsidR="007F71AC" w:rsidP="00F812D0" w:rsidRDefault="007F71AC" w14:paraId="03F17451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Intake begins at 3:00pm  and ends at 6:15pm</w:t>
            </w:r>
          </w:p>
        </w:tc>
      </w:tr>
      <w:tr xmlns:wp14="http://schemas.microsoft.com/office/word/2010/wordml" w:rsidRPr="002F4C75" w:rsidR="00262B45" w:rsidTr="688501D6" w14:paraId="40906B18" wp14:textId="77777777">
        <w:trPr>
          <w:trHeight w:val="1475"/>
        </w:trPr>
        <w:tc>
          <w:tcPr>
            <w:tcW w:w="3438" w:type="dxa"/>
            <w:tcMar/>
          </w:tcPr>
          <w:p w:rsidRPr="002F4C75" w:rsidR="00262B45" w:rsidP="00262B45" w:rsidRDefault="00262B45" w14:paraId="5DAB6C7B" wp14:textId="77777777">
            <w:pPr>
              <w:pStyle w:val="Heading2"/>
              <w:rPr>
                <w:rFonts w:ascii="Cambria" w:hAnsi="Cambria"/>
                <w:sz w:val="24"/>
                <w:szCs w:val="24"/>
              </w:rPr>
            </w:pPr>
          </w:p>
          <w:p w:rsidRPr="002F4C75" w:rsidR="00262B45" w:rsidP="1A8DBBEC" w:rsidRDefault="00262B45" w14:paraId="0DFAE634" wp14:textId="647ACB0D">
            <w:pPr>
              <w:pStyle w:val="Normal"/>
              <w:jc w:val="center"/>
              <w:rPr>
                <w:rFonts w:ascii="Cambria" w:hAnsi="Cambria"/>
                <w:sz w:val="24"/>
                <w:szCs w:val="24"/>
              </w:rPr>
            </w:pPr>
            <w:r w:rsidRPr="688501D6" w:rsidR="688501D6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drawing>
                <wp:inline xmlns:wp14="http://schemas.microsoft.com/office/word/2010/wordprocessingDrawing" wp14:editId="0536B877" wp14:anchorId="62D30062">
                  <wp:extent cx="880414" cy="880414"/>
                  <wp:effectExtent l="0" t="0" r="0" b="0"/>
                  <wp:docPr id="21389442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3c992a4cf74ff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0414" cy="88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Mar/>
          </w:tcPr>
          <w:p w:rsidR="00262B45" w:rsidP="00F812D0" w:rsidRDefault="002F4C75" w14:paraId="56A7D6DE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Closed December 26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and January 2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Pr="002F4C75" w:rsidR="002F4C75" w:rsidP="00F812D0" w:rsidRDefault="002F4C75" w14:paraId="0F91B6E8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Regular hours will resume January 9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893" w:type="dxa"/>
            <w:tcMar/>
          </w:tcPr>
          <w:p w:rsidRPr="002F4C75" w:rsidR="002F4C75" w:rsidP="00F812D0" w:rsidRDefault="002F4C75" w14:paraId="5B12AF60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 Gerrard St Eat</w:t>
            </w:r>
            <w:r w:rsidR="007F71AC">
              <w:rPr>
                <w:rFonts w:ascii="Cambria" w:hAnsi="Cambria"/>
                <w:sz w:val="24"/>
                <w:szCs w:val="24"/>
              </w:rPr>
              <w:br/>
            </w:r>
            <w:r w:rsidR="00190743">
              <w:rPr>
                <w:rFonts w:ascii="Cambria" w:hAnsi="Cambria"/>
                <w:sz w:val="24"/>
                <w:szCs w:val="24"/>
              </w:rPr>
              <w:t>Tel</w:t>
            </w:r>
            <w:r>
              <w:rPr>
                <w:rFonts w:ascii="Cambria" w:hAnsi="Cambria"/>
                <w:sz w:val="24"/>
                <w:szCs w:val="24"/>
              </w:rPr>
              <w:t>: 416 929-9614</w:t>
            </w:r>
          </w:p>
        </w:tc>
      </w:tr>
      <w:tr xmlns:wp14="http://schemas.microsoft.com/office/word/2010/wordml" w:rsidRPr="002F4C75" w:rsidR="00262B45" w:rsidTr="688501D6" w14:paraId="4CBDDC79" wp14:textId="77777777">
        <w:trPr>
          <w:trHeight w:val="1700"/>
        </w:trPr>
        <w:tc>
          <w:tcPr>
            <w:tcW w:w="3438" w:type="dxa"/>
            <w:tcMar/>
          </w:tcPr>
          <w:p w:rsidRPr="002F4C75" w:rsidR="00262B45" w:rsidP="00F812D0" w:rsidRDefault="00262B45" w14:paraId="02EB378F" wp14:textId="77777777">
            <w:pPr>
              <w:pStyle w:val="Heading1"/>
              <w:rPr>
                <w:rFonts w:ascii="Cambria" w:hAnsi="Cambria"/>
                <w:szCs w:val="24"/>
              </w:rPr>
            </w:pPr>
          </w:p>
          <w:p w:rsidRPr="002F4C75" w:rsidR="00262B45" w:rsidP="00F812D0" w:rsidRDefault="00262B45" w14:paraId="27B8F768" wp14:textId="77777777">
            <w:pPr>
              <w:pStyle w:val="Heading1"/>
              <w:rPr>
                <w:rFonts w:ascii="Cambria" w:hAnsi="Cambria"/>
                <w:szCs w:val="24"/>
              </w:rPr>
            </w:pPr>
            <w:r w:rsidRPr="688501D6" w:rsidR="688501D6">
              <w:rPr>
                <w:rFonts w:ascii="Cambria" w:hAnsi="Cambria"/>
                <w:noProof/>
              </w:rPr>
              <w:t xml:space="preserve">  </w:t>
            </w:r>
            <w:r>
              <w:drawing>
                <wp:inline xmlns:wp14="http://schemas.microsoft.com/office/word/2010/wordprocessingDrawing" wp14:editId="4A0A334B" wp14:anchorId="47DE6493">
                  <wp:extent cx="1702211" cy="895237"/>
                  <wp:effectExtent l="0" t="0" r="0" b="635"/>
                  <wp:docPr id="1512537462" name="Picture 3" descr="Sherbourne Health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89611500da144cb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02211" cy="89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F4C75" w:rsidR="00262B45" w:rsidP="00262B45" w:rsidRDefault="00262B45" w14:paraId="6A05A809" wp14:textId="77777777">
            <w:pPr>
              <w:pStyle w:val="Heading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8" w:type="dxa"/>
            <w:tcMar/>
          </w:tcPr>
          <w:p w:rsidR="00A07F1B" w:rsidP="1A8DBBEC" w:rsidRDefault="00A07F1B" w14:paraId="0746B38A" wp14:textId="39C85AF8">
            <w:pPr>
              <w:rPr>
                <w:rFonts w:ascii="Cambria" w:hAnsi="Cambria"/>
                <w:sz w:val="24"/>
                <w:szCs w:val="24"/>
              </w:rPr>
            </w:pPr>
            <w:r w:rsidRPr="1A8DBBEC" w:rsidR="1A8DBBEC">
              <w:rPr>
                <w:rFonts w:ascii="Cambria" w:hAnsi="Cambria"/>
                <w:sz w:val="24"/>
                <w:szCs w:val="24"/>
              </w:rPr>
              <w:t>Open December 17</w:t>
            </w:r>
            <w:r w:rsidRPr="1A8DBBEC" w:rsidR="1A8DBBEC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1A8DBBEC" w:rsidR="1A8DBBEC">
              <w:rPr>
                <w:rFonts w:ascii="Cambria" w:hAnsi="Cambria"/>
                <w:sz w:val="24"/>
                <w:szCs w:val="24"/>
              </w:rPr>
              <w:t>, 24</w:t>
            </w:r>
            <w:r w:rsidRPr="1A8DBBEC" w:rsidR="1A8DBBEC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1A8DBBEC" w:rsidR="1A8DBBEC">
              <w:rPr>
                <w:rFonts w:ascii="Cambria" w:hAnsi="Cambria"/>
                <w:sz w:val="24"/>
                <w:szCs w:val="24"/>
              </w:rPr>
              <w:t>, and 31</w:t>
            </w:r>
            <w:r w:rsidRPr="1A8DBBEC" w:rsidR="1A8DBBEC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1A8DBBEC" w:rsidR="1A8DBBEC">
              <w:rPr>
                <w:rFonts w:ascii="Cambria" w:hAnsi="Cambria"/>
                <w:sz w:val="24"/>
                <w:szCs w:val="24"/>
              </w:rPr>
              <w:t>.</w:t>
            </w:r>
            <w:r>
              <w:br/>
            </w:r>
            <w:r w:rsidRPr="1A8DBBEC" w:rsidR="1A8DBBEC">
              <w:rPr>
                <w:rFonts w:ascii="Cambria" w:hAnsi="Cambria"/>
                <w:sz w:val="24"/>
                <w:szCs w:val="24"/>
              </w:rPr>
              <w:t>Intake from</w:t>
            </w:r>
            <w:r w:rsidRPr="1A8DBBEC" w:rsidR="1A8DBBEC">
              <w:rPr>
                <w:rFonts w:ascii="Cambria" w:hAnsi="Cambria"/>
                <w:sz w:val="24"/>
                <w:szCs w:val="24"/>
              </w:rPr>
              <w:t xml:space="preserve"> 12:00pm</w:t>
            </w:r>
          </w:p>
          <w:p w:rsidRPr="002F4C75" w:rsidR="00A07F1B" w:rsidP="00F812D0" w:rsidRDefault="002F4C75" w14:paraId="558ACA92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Closed December 25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and January 1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893" w:type="dxa"/>
            <w:tcMar/>
          </w:tcPr>
          <w:p w:rsidRPr="002F4C75" w:rsidR="00262B45" w:rsidP="00F812D0" w:rsidRDefault="00A07F1B" w14:paraId="0CD23F78" wp14:textId="77777777">
            <w:pPr>
              <w:rPr>
                <w:rFonts w:ascii="Cambria" w:hAnsi="Cambria"/>
                <w:sz w:val="24"/>
                <w:szCs w:val="24"/>
              </w:rPr>
            </w:pPr>
            <w:r w:rsidRPr="00A07F1B">
              <w:rPr>
                <w:rFonts w:ascii="Cambria" w:hAnsi="Cambria"/>
                <w:sz w:val="24"/>
                <w:szCs w:val="24"/>
              </w:rPr>
              <w:t>333 Sherbourne St.</w:t>
            </w:r>
            <w:r w:rsidR="00190743">
              <w:rPr>
                <w:rFonts w:ascii="Cambria" w:hAnsi="Cambria"/>
                <w:sz w:val="24"/>
                <w:szCs w:val="24"/>
              </w:rPr>
              <w:br/>
            </w:r>
            <w:r w:rsidR="00190743">
              <w:rPr>
                <w:rFonts w:ascii="Cambria" w:hAnsi="Cambria"/>
                <w:sz w:val="24"/>
                <w:szCs w:val="24"/>
              </w:rPr>
              <w:t>Tel</w:t>
            </w:r>
            <w:r>
              <w:rPr>
                <w:rFonts w:ascii="Cambria" w:hAnsi="Cambria"/>
                <w:sz w:val="24"/>
                <w:szCs w:val="24"/>
              </w:rPr>
              <w:t>: 416 324-</w:t>
            </w:r>
            <w:r w:rsidRPr="00A07F1B">
              <w:rPr>
                <w:rFonts w:ascii="Cambria" w:hAnsi="Cambria"/>
                <w:sz w:val="24"/>
                <w:szCs w:val="24"/>
              </w:rPr>
              <w:t>4100</w:t>
            </w:r>
          </w:p>
        </w:tc>
      </w:tr>
      <w:tr xmlns:wp14="http://schemas.microsoft.com/office/word/2010/wordml" w:rsidRPr="002F4C75" w:rsidR="00262B45" w:rsidTr="688501D6" w14:paraId="7ABEB954" wp14:textId="77777777">
        <w:trPr>
          <w:trHeight w:val="2078"/>
        </w:trPr>
        <w:tc>
          <w:tcPr>
            <w:tcW w:w="3438" w:type="dxa"/>
            <w:tcMar/>
          </w:tcPr>
          <w:p w:rsidRPr="002F4C75" w:rsidR="00262B45" w:rsidP="00262B45" w:rsidRDefault="00262B45" w14:paraId="5A39BBE3" wp14:textId="77777777">
            <w:pPr>
              <w:pStyle w:val="Heading1"/>
              <w:rPr>
                <w:rFonts w:ascii="Cambria" w:hAnsi="Cambria"/>
                <w:szCs w:val="24"/>
              </w:rPr>
            </w:pPr>
          </w:p>
          <w:p w:rsidRPr="002F4C75" w:rsidR="00262B45" w:rsidP="00262B45" w:rsidRDefault="00262B45" w14:paraId="510C577A" wp14:textId="77777777">
            <w:pPr>
              <w:pStyle w:val="Heading1"/>
              <w:rPr>
                <w:rFonts w:ascii="Cambria" w:hAnsi="Cambria"/>
                <w:szCs w:val="24"/>
              </w:rPr>
            </w:pPr>
            <w:r w:rsidRPr="688501D6">
              <w:rPr>
                <w:rFonts w:ascii="Cambria" w:hAnsi="Cambria"/>
              </w:rPr>
              <w:t xml:space="preserve">      </w:t>
            </w:r>
            <w:r w:rsidRPr="002F4C75">
              <w:rPr>
                <w:rFonts w:ascii="Cambria" w:hAnsi="Cambria"/>
                <w:szCs w:val="24"/>
              </w:rPr>
              <w:drawing>
                <wp:inline xmlns:wp14="http://schemas.microsoft.com/office/word/2010/wordprocessingDrawing" distT="0" distB="0" distL="0" distR="0" wp14:anchorId="5DD1DA9B" wp14:editId="56BC665E">
                  <wp:extent cx="1257300" cy="1047750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/>
                          <a:stretch/>
                        </pic:blipFill>
                        <pic:spPr bwMode="auto">
                          <a:xfrm>
                            <a:off x="0" y="0"/>
                            <a:ext cx="1263667" cy="105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Mar/>
          </w:tcPr>
          <w:p w:rsidR="00190743" w:rsidP="00F812D0" w:rsidRDefault="00190743" w14:paraId="71DEB269" wp14:textId="77777777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Closed December 24</w:t>
            </w:r>
            <w:r w:rsidRPr="0019074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December 26</w:t>
            </w:r>
            <w:r w:rsidRPr="0019074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December 31</w:t>
            </w:r>
            <w:r w:rsidRPr="00190743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and January 2</w:t>
            </w:r>
            <w:r w:rsidRPr="00190743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</w:p>
          <w:p w:rsidRPr="002F4C75" w:rsidR="00262B45" w:rsidP="00E52FBD" w:rsidRDefault="00190743" w14:paraId="293184B8" wp14:textId="77777777">
            <w:pPr>
              <w:spacing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Regular hours will resume on the 7</w:t>
            </w:r>
            <w:r w:rsidRPr="0019074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E52FBD">
              <w:rPr>
                <w:rFonts w:ascii="Cambria" w:hAnsi="Cambria"/>
                <w:sz w:val="24"/>
                <w:szCs w:val="24"/>
              </w:rPr>
              <w:t xml:space="preserve"> at Yonge and the 9</w:t>
            </w:r>
            <w:r w:rsidRPr="00E52FBD" w:rsidR="00E52FBD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E52FBD">
              <w:rPr>
                <w:rFonts w:ascii="Cambria" w:hAnsi="Cambria"/>
                <w:sz w:val="24"/>
                <w:szCs w:val="24"/>
              </w:rPr>
              <w:t xml:space="preserve"> at Fairview</w:t>
            </w:r>
          </w:p>
        </w:tc>
        <w:tc>
          <w:tcPr>
            <w:tcW w:w="2893" w:type="dxa"/>
            <w:tcMar/>
          </w:tcPr>
          <w:p w:rsidRPr="002F4C75" w:rsidR="00262B45" w:rsidP="00F812D0" w:rsidRDefault="00190743" w14:paraId="5DB4AD87" wp14:textId="777777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1155 Yonge Street Suite 200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Tel: 416 921- 1163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245 Fairview Mall Drive Suite 201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Tel: 416 222-0048</w:t>
            </w:r>
          </w:p>
        </w:tc>
      </w:tr>
      <w:tr xmlns:wp14="http://schemas.microsoft.com/office/word/2010/wordml" w:rsidRPr="002F4C75" w:rsidR="00262B45" w:rsidTr="688501D6" w14:paraId="37E307DF" wp14:textId="77777777">
        <w:trPr>
          <w:trHeight w:val="1727"/>
        </w:trPr>
        <w:tc>
          <w:tcPr>
            <w:tcW w:w="3438" w:type="dxa"/>
            <w:tcMar/>
          </w:tcPr>
          <w:p w:rsidRPr="002F4C75" w:rsidR="00262B45" w:rsidP="1A8DBBEC" w:rsidRDefault="00262B45" w14:paraId="39B6B1D1" wp14:textId="77777777">
            <w:pPr>
              <w:pStyle w:val="Heading2"/>
              <w:rPr>
                <w:rFonts w:ascii="Cambria" w:hAnsi="Cambria"/>
                <w:sz w:val="24"/>
                <w:szCs w:val="24"/>
              </w:rPr>
            </w:pPr>
            <w:r w:rsidRPr="688501D6" w:rsidR="688501D6">
              <w:rPr>
                <w:rFonts w:ascii="Cambria" w:hAnsi="Cambria"/>
                <w:sz w:val="24"/>
                <w:szCs w:val="24"/>
              </w:rPr>
              <w:t xml:space="preserve">    </w:t>
            </w:r>
            <w:r>
              <w:drawing>
                <wp:inline xmlns:wp14="http://schemas.microsoft.com/office/word/2010/wordprocessingDrawing" wp14:editId="5E11D15D" wp14:anchorId="14AFF9DF">
                  <wp:extent cx="1454286" cy="819150"/>
                  <wp:effectExtent l="0" t="0" r="0" b="0"/>
                  <wp:docPr id="1075694938" name="Picture 8" descr="Image result for woodgreen community service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ad83e9db506849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5428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Mar/>
          </w:tcPr>
          <w:p w:rsidRPr="002F4C75" w:rsidR="00262B45" w:rsidP="00F812D0" w:rsidRDefault="00262B45" w14:paraId="739DF7DD" wp14:textId="77777777">
            <w:pPr>
              <w:rPr>
                <w:rFonts w:ascii="Cambria" w:hAnsi="Cambria"/>
                <w:sz w:val="24"/>
                <w:szCs w:val="24"/>
              </w:rPr>
            </w:pPr>
            <w:r w:rsidRPr="002F4C75">
              <w:rPr>
                <w:rFonts w:ascii="Cambria" w:hAnsi="Cambria"/>
                <w:sz w:val="24"/>
                <w:szCs w:val="24"/>
              </w:rPr>
              <w:t>Open December 23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2F4C75">
              <w:rPr>
                <w:rFonts w:ascii="Cambria" w:hAnsi="Cambria"/>
                <w:sz w:val="24"/>
                <w:szCs w:val="24"/>
              </w:rPr>
              <w:t xml:space="preserve"> and December 30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2F4C75">
              <w:rPr>
                <w:rFonts w:ascii="Cambria" w:hAnsi="Cambria"/>
                <w:sz w:val="24"/>
                <w:szCs w:val="24"/>
              </w:rPr>
              <w:t xml:space="preserve"> 2019 </w:t>
            </w:r>
            <w:r w:rsidRPr="002F4C75">
              <w:rPr>
                <w:rFonts w:ascii="Cambria" w:hAnsi="Cambria"/>
                <w:sz w:val="24"/>
                <w:szCs w:val="24"/>
              </w:rPr>
              <w:br/>
            </w:r>
            <w:r w:rsidRPr="002F4C75">
              <w:rPr>
                <w:rFonts w:ascii="Cambria" w:hAnsi="Cambria"/>
                <w:sz w:val="24"/>
                <w:szCs w:val="24"/>
              </w:rPr>
              <w:t xml:space="preserve">Intake from 4:15pm-6:45pm </w:t>
            </w:r>
            <w:r w:rsidRPr="002F4C75">
              <w:rPr>
                <w:rFonts w:ascii="Cambria" w:hAnsi="Cambria"/>
                <w:sz w:val="24"/>
                <w:szCs w:val="24"/>
              </w:rPr>
              <w:br/>
            </w:r>
            <w:r w:rsidR="00166B58">
              <w:rPr>
                <w:rFonts w:ascii="Cambria" w:hAnsi="Cambria"/>
                <w:sz w:val="24"/>
                <w:szCs w:val="24"/>
              </w:rPr>
              <w:br/>
            </w:r>
            <w:r w:rsidRPr="002F4C75">
              <w:rPr>
                <w:rFonts w:ascii="Cambria" w:hAnsi="Cambria"/>
                <w:sz w:val="24"/>
                <w:szCs w:val="24"/>
              </w:rPr>
              <w:t>Closed December 25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2F4C75">
              <w:rPr>
                <w:rFonts w:ascii="Cambria" w:hAnsi="Cambria"/>
                <w:sz w:val="24"/>
                <w:szCs w:val="24"/>
              </w:rPr>
              <w:t>, 26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2F4C75">
              <w:rPr>
                <w:rFonts w:ascii="Cambria" w:hAnsi="Cambria"/>
                <w:sz w:val="24"/>
                <w:szCs w:val="24"/>
              </w:rPr>
              <w:t>, 31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2F4C75">
              <w:rPr>
                <w:rFonts w:ascii="Cambria" w:hAnsi="Cambria"/>
                <w:sz w:val="24"/>
                <w:szCs w:val="24"/>
              </w:rPr>
              <w:t xml:space="preserve"> and January 1</w:t>
            </w:r>
            <w:r w:rsidRPr="002F4C75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2F4C75">
              <w:rPr>
                <w:rFonts w:ascii="Cambria" w:hAnsi="Cambria"/>
                <w:sz w:val="24"/>
                <w:szCs w:val="24"/>
              </w:rPr>
              <w:t>. Reg hours resume January 7th</w:t>
            </w:r>
          </w:p>
        </w:tc>
        <w:tc>
          <w:tcPr>
            <w:tcW w:w="2893" w:type="dxa"/>
            <w:tcMar/>
          </w:tcPr>
          <w:p w:rsidRPr="002F4C75" w:rsidR="00262B45" w:rsidP="00A07F1B" w:rsidRDefault="00262B45" w14:paraId="74C7B16B" wp14:textId="77777777">
            <w:pPr>
              <w:rPr>
                <w:rFonts w:ascii="Cambria" w:hAnsi="Cambria"/>
                <w:sz w:val="24"/>
                <w:szCs w:val="24"/>
              </w:rPr>
            </w:pPr>
            <w:r w:rsidRPr="002F4C75">
              <w:rPr>
                <w:rFonts w:ascii="Cambria" w:hAnsi="Cambria"/>
                <w:sz w:val="24"/>
                <w:szCs w:val="24"/>
              </w:rPr>
              <w:t>815 Danforth (Main Floor)</w:t>
            </w:r>
            <w:r w:rsidR="007F71AC">
              <w:rPr>
                <w:rFonts w:ascii="Cambria" w:hAnsi="Cambria"/>
                <w:sz w:val="24"/>
                <w:szCs w:val="24"/>
              </w:rPr>
              <w:br/>
            </w:r>
            <w:r w:rsidR="00190743">
              <w:rPr>
                <w:rFonts w:ascii="Cambria" w:hAnsi="Cambria"/>
                <w:sz w:val="24"/>
                <w:szCs w:val="24"/>
              </w:rPr>
              <w:t>Tel</w:t>
            </w:r>
            <w:r w:rsidR="007F71AC">
              <w:rPr>
                <w:rFonts w:ascii="Cambria" w:hAnsi="Cambria"/>
                <w:sz w:val="24"/>
                <w:szCs w:val="24"/>
              </w:rPr>
              <w:t>: 416 645-6000</w:t>
            </w:r>
            <w:r w:rsidR="00A07F1B">
              <w:rPr>
                <w:rFonts w:ascii="Cambria" w:hAnsi="Cambria"/>
                <w:sz w:val="24"/>
                <w:szCs w:val="24"/>
              </w:rPr>
              <w:br/>
            </w:r>
          </w:p>
        </w:tc>
      </w:tr>
    </w:tbl>
    <w:p xmlns:wp14="http://schemas.microsoft.com/office/word/2010/wordml" w:rsidR="00E52FBD" w:rsidP="00E52FBD" w:rsidRDefault="00E52FBD" w14:paraId="41C8F396" wp14:textId="333BE7D6">
      <w:pPr>
        <w:pStyle w:val="Title"/>
        <w:spacing w:line="240" w:lineRule="auto"/>
        <w:rPr>
          <w:rFonts w:ascii="Cambria" w:hAnsi="Cambria"/>
          <w:sz w:val="24"/>
          <w:szCs w:val="24"/>
        </w:rPr>
      </w:pPr>
    </w:p>
    <w:sectPr w:rsidRPr="002F4C75" w:rsidR="00A07F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77CA2" w:rsidP="00E32EEA" w:rsidRDefault="00477CA2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77CA2" w:rsidP="00E32EEA" w:rsidRDefault="00477CA2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77CA2" w:rsidP="00E32EEA" w:rsidRDefault="00477CA2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77CA2" w:rsidP="00E32EEA" w:rsidRDefault="00477CA2" w14:paraId="4101652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5"/>
    <w:rsid w:val="00002828"/>
    <w:rsid w:val="000213FB"/>
    <w:rsid w:val="00131A00"/>
    <w:rsid w:val="00166B58"/>
    <w:rsid w:val="00190743"/>
    <w:rsid w:val="00262B45"/>
    <w:rsid w:val="00291026"/>
    <w:rsid w:val="002F4C75"/>
    <w:rsid w:val="00397814"/>
    <w:rsid w:val="003C06EB"/>
    <w:rsid w:val="00477CA2"/>
    <w:rsid w:val="00595008"/>
    <w:rsid w:val="00672CB4"/>
    <w:rsid w:val="006C3412"/>
    <w:rsid w:val="00757863"/>
    <w:rsid w:val="007F71AC"/>
    <w:rsid w:val="008253E2"/>
    <w:rsid w:val="00886B5E"/>
    <w:rsid w:val="008D1197"/>
    <w:rsid w:val="009F6BA9"/>
    <w:rsid w:val="00A07F1B"/>
    <w:rsid w:val="00A15C29"/>
    <w:rsid w:val="00A66E7A"/>
    <w:rsid w:val="00B77A95"/>
    <w:rsid w:val="00E32EEA"/>
    <w:rsid w:val="00E52FBD"/>
    <w:rsid w:val="00E56C3E"/>
    <w:rsid w:val="00F812D0"/>
    <w:rsid w:val="00F94E90"/>
    <w:rsid w:val="1A8DBBEC"/>
    <w:rsid w:val="3FDF2AE5"/>
    <w:rsid w:val="688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336C"/>
  <w15:chartTrackingRefBased/>
  <w15:docId w15:val="{EA2172C1-0385-4F22-95A5-391D737318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hAnsiTheme="majorHAnsi" w:eastAsiaTheme="majorEastAsia" w:cstheme="majorBidi"/>
      <w:b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F812D0"/>
    <w:rPr>
      <w:rFonts w:asciiTheme="majorHAnsi" w:hAnsiTheme="majorHAnsi" w:eastAsiaTheme="majorEastAsia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F94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/media/image7.png" Id="R4bf3a1fde9194381" /><Relationship Type="http://schemas.openxmlformats.org/officeDocument/2006/relationships/image" Target="/media/image8.png" Id="Rf83c992a4cf74ff8" /><Relationship Type="http://schemas.openxmlformats.org/officeDocument/2006/relationships/image" Target="/media/image9.png" Id="R89611500da144cb5" /><Relationship Type="http://schemas.openxmlformats.org/officeDocument/2006/relationships/image" Target="/media/image3.jpg" Id="Rad83e9db5068498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ellner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75bf028-f378-48d2-96f7-ada548577426" xsi:nil="true"/>
    <SharedWithUsers xmlns="622817ba-86d2-44b2-ab6d-c8796371f315">
      <UserInfo>
        <DisplayName>Julia Chao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DE55C8925448B1F6474B8FBFBD27" ma:contentTypeVersion="11" ma:contentTypeDescription="Create a new document." ma:contentTypeScope="" ma:versionID="a4062a43719ec93e052d9ef090b714e2">
  <xsd:schema xmlns:xsd="http://www.w3.org/2001/XMLSchema" xmlns:xs="http://www.w3.org/2001/XMLSchema" xmlns:p="http://schemas.microsoft.com/office/2006/metadata/properties" xmlns:ns2="e75bf028-f378-48d2-96f7-ada548577426" xmlns:ns3="622817ba-86d2-44b2-ab6d-c8796371f315" targetNamespace="http://schemas.microsoft.com/office/2006/metadata/properties" ma:root="true" ma:fieldsID="4a3ee77dd4c96e4a695f500eff6edb46" ns2:_="" ns3:_="">
    <xsd:import namespace="e75bf028-f378-48d2-96f7-ada548577426"/>
    <xsd:import namespace="622817ba-86d2-44b2-ab6d-c8796371f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ocTyp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f028-f378-48d2-96f7-ada54857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ocType" ma:index="16" nillable="true" ma:displayName="DocType" ma:format="Dropdown" ma:internalName="DocTyp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817ba-86d2-44b2-ab6d-c8796371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69E5DF-8544-4100-8BA8-32648CE1A4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Presentation notes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Becca Kellner</dc:creator>
  <keywords/>
  <dc:description/>
  <lastModifiedBy>Becca Kellner</lastModifiedBy>
  <revision>6</revision>
  <dcterms:created xsi:type="dcterms:W3CDTF">2019-12-16T17:56:00.0000000Z</dcterms:created>
  <dcterms:modified xsi:type="dcterms:W3CDTF">2019-12-20T16:29:58.9583406Z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0x0101004875DE55C8925448B1F6474B8FBFBD27</vt:lpwstr>
  </property>
</Properties>
</file>